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9F" w:rsidRDefault="002905A9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2700" cy="9331706"/>
            <wp:effectExtent l="19050" t="0" r="0" b="0"/>
            <wp:docPr id="2" name="Рисунок 2" descr="C:\Users\Ольга\Desktop\сайт\пит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сайт\питание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33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4B9F" w:rsidRPr="004D4B9F">
        <w:rPr>
          <w:rFonts w:ascii="Times New Roman" w:hAnsi="Times New Roman" w:cs="Times New Roman"/>
          <w:sz w:val="24"/>
          <w:szCs w:val="24"/>
        </w:rPr>
        <w:lastRenderedPageBreak/>
        <w:t>2.2. В группу складских помещений входят: склад сухих продуктов с холодильным оборудованием для хранения скоропортящихся продуктов, склад для овощей.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 2.3. Планировка помещений пищеблока предусматривает возможность организации последовательности технологических процессов, исключающих встречные потоки сырой и готовой продукции.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 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B9F">
        <w:rPr>
          <w:rFonts w:ascii="Times New Roman" w:hAnsi="Times New Roman" w:cs="Times New Roman"/>
          <w:sz w:val="24"/>
          <w:szCs w:val="24"/>
        </w:rPr>
        <w:t xml:space="preserve">Электрооборудование пищеблока обеспечено соответствующими инструкциями по охране труда. Помещение пищеблока оборудовано вытяжной вентиляцией.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2.5. Вспомогательные помещения: </w:t>
      </w:r>
      <w:r w:rsidR="00204D63">
        <w:rPr>
          <w:rFonts w:ascii="Times New Roman" w:hAnsi="Times New Roman" w:cs="Times New Roman"/>
          <w:sz w:val="24"/>
          <w:szCs w:val="24"/>
        </w:rPr>
        <w:t>столовая сотрудников, раздаточная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>2.6. 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сведения о прохождении профессиональной гигиенической подготовки. Ежедневно перед началом работы медицинским работников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здоровья».</w:t>
      </w:r>
    </w:p>
    <w:p w:rsidR="004D4B9F" w:rsidRPr="004D4B9F" w:rsidRDefault="004D4B9F" w:rsidP="004D4B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9F">
        <w:rPr>
          <w:rFonts w:ascii="Times New Roman" w:hAnsi="Times New Roman" w:cs="Times New Roman"/>
          <w:b/>
          <w:sz w:val="24"/>
          <w:szCs w:val="24"/>
        </w:rPr>
        <w:t xml:space="preserve"> 3. Прядок организации питания детей в Учреждении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3.1. Питание в Учреждение осуществляется в соответствии с утвержденным примерным 10- дневным меню, разработанным на основе физиологических потребностей в пищевых веществах и норм питания детей дошкольного возраста.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3.2. На основе примерного 10-дневного меню ежедневно для следующего дня составляется меню-требование и утверждается заведующей. При составлении меню и расчете калорийности соблюдается оптимальное соотношение пищевых веществ (белков, жиров, углеводов) и составляет 1:1:4 соответственно. Меню- требование является основным документом для приготовления пищи на пищеблоке.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3.3. Вносить изменения в утвержденное меню-раскладку без согласования с заведующей Учреждением запрещается. При необходимости внесения изменения в меню (несвоевременный завоз продуктов, недоброкачественность продукта) старшей медсестрой составляется объяснительная с указанием причины. В меню-раскладку вносятся изменения на равноценные по составу продукты в соответствии с действующими правилами и нормами и заверяются подписью заведующей. Исправления в меню - раскладке не допускаются. Для обеспечения преемственности питания медперсонал ежедневно информирует родителей вывешивая меню на раздаче, в приемных групп, с указанием полного наименования блюд, их выхода.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>3.4. Поставки продуктов в Учреждение осуществляют снабжающие организации, получившие право на выполнение соответствующего государственного (муниципального) заказа в порядке, установленном законодательством Российской Федерации при наличии сертификатов соответствия, удостоверения качества на продукты, ветеринарной справки на молочную и мясную продукцию. Транспортировку пищевых продуктов проводят в условиях, обеспечивающих их сохранность и предохраняющих от загрязнения в соответствии с требованиями санитарно-эпидемиологических правил. Пищевые продукты хранятся в соответствии с условиями их хранения и сроками годности, установленными предприятием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B9F">
        <w:rPr>
          <w:rFonts w:ascii="Times New Roman" w:hAnsi="Times New Roman" w:cs="Times New Roman"/>
          <w:sz w:val="24"/>
          <w:szCs w:val="24"/>
        </w:rPr>
        <w:t>изготовителем в соответствии с нормативно-технической документацией. Складские помещения для хранения продуктов оборудованы приборами для измерения температуры воздуха, холодильное оборудование - контрольными термометрами. Сроки хранения и реализации скоропортящихся продуктов соблюдается в соответствии с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D4B9F">
        <w:rPr>
          <w:rFonts w:ascii="Times New Roman" w:hAnsi="Times New Roman" w:cs="Times New Roman"/>
          <w:sz w:val="24"/>
          <w:szCs w:val="24"/>
        </w:rPr>
        <w:t xml:space="preserve">эпидемиологическими правилами и нормативами и контролируется ежедневно ст. медсестрой.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lastRenderedPageBreak/>
        <w:t xml:space="preserve">3.5. Ежегодно в начале учебного года заведующей Учреждением издается приказ о создании комиссии по питанию и возложении ответственности, определяется функциональные обязанности членов комиссии. Члены комиссии обязаны присутствовать при закладке основных продуктов в котел и проверять блюда на выходе. Объем приготовленной пиши должен соответствовать количеству детей и объему разовых порций.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3.6. Раздачу готовой пищи детям осуществляется только с разрешения медработника,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B9F">
        <w:rPr>
          <w:rFonts w:ascii="Times New Roman" w:hAnsi="Times New Roman" w:cs="Times New Roman"/>
          <w:sz w:val="24"/>
          <w:szCs w:val="24"/>
        </w:rPr>
        <w:t xml:space="preserve">после снятия им пробы и записи в Журнале </w:t>
      </w:r>
      <w:proofErr w:type="gramStart"/>
      <w:r w:rsidRPr="004D4B9F">
        <w:rPr>
          <w:rFonts w:ascii="Times New Roman" w:hAnsi="Times New Roman" w:cs="Times New Roman"/>
          <w:sz w:val="24"/>
          <w:szCs w:val="24"/>
        </w:rPr>
        <w:t>бракеража готовой продукции результатов оценки готовых блюд</w:t>
      </w:r>
      <w:proofErr w:type="gramEnd"/>
      <w:r w:rsidRPr="004D4B9F">
        <w:rPr>
          <w:rFonts w:ascii="Times New Roman" w:hAnsi="Times New Roman" w:cs="Times New Roman"/>
          <w:sz w:val="24"/>
          <w:szCs w:val="24"/>
        </w:rPr>
        <w:t xml:space="preserve">. При этом в журнале отмечается результат пробы каждого блюда.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3.7. В целях профилактики гиповитаминозов, в Учреждении проводится круглогодичная искусственная С-витаминизация готовых блюд. Препараты витаминов вводят в третье блюдо после охлаждения непосредственно перед выдачей.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3.8. Выдача пищи в группы осуществляется строго по утвержденному графику. Привлечение детей к получению пищи с пищеблока категорически запрещено.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>3.9. Педагоги групп ежедневно с 8.00 до 9.00 утра подают сведения о фактическом присутствии воспитанников в группах ответственному за питание, который оформляет заявку и передает ее на пищеблок.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 3.10. В случае снижения численности детей, так как закладка продуктов для приготовления завтрака произошла, порции отпускаются другим детям, как дополнительное питание в виде увеличения нормы блюда.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3.11. С последующего приема пищи отсутствующие в Учреждении дети снимаются с питания, а </w:t>
      </w:r>
      <w:proofErr w:type="gramStart"/>
      <w:r w:rsidRPr="004D4B9F">
        <w:rPr>
          <w:rFonts w:ascii="Times New Roman" w:hAnsi="Times New Roman" w:cs="Times New Roman"/>
          <w:sz w:val="24"/>
          <w:szCs w:val="24"/>
        </w:rPr>
        <w:t>продукты, оставшиеся невостребованными возвращаются</w:t>
      </w:r>
      <w:proofErr w:type="gramEnd"/>
      <w:r w:rsidRPr="004D4B9F">
        <w:rPr>
          <w:rFonts w:ascii="Times New Roman" w:hAnsi="Times New Roman" w:cs="Times New Roman"/>
          <w:sz w:val="24"/>
          <w:szCs w:val="24"/>
        </w:rPr>
        <w:t xml:space="preserve">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 (мясо, куры, печень, так как перед закладкой в 7.00, размораживают, а повторной заморозке указанная продукция не подлежит; овощи, если они прошли тепловую обработку; продукты, у которых срок реализации не позволяет их дальнейшее хранение) Возврату подлежат продукты: яйцо, консервация /овощная, фруктовая/, сгущенное молоко, кондитерские изделия, масло сливочное, молоко сухое, масло растительное, сахар, крупы, макароны, фрукты, овощи.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3.12. Если на завтрак пришло больше детей, чем было заявлено, то для всех детей уменьшают выход блюд и вносятся изменения в меню на последующие виды приема пищи в соответствии с количеством прибывших детей. Кладовщику необходимо предусматривать необходимость дополнения продуктов / мясо, овощи, фрукты, яйцо и т.д./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3.13. В течение месяца в стоимости дневного рациона питания допускаются небольшие отклонения от установленной сумы, но средняя стоимость дневного рациона за месяц выдерживается не ниже установленной.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3.14. Работа по организации питания детей в группах осуществляется под руководством воспитателя в групповых помещениях и заключается: − в создании безопасных условий при подготовке и во время приема пищи; − в формировании культурно-гигиенических навыков во время приема пищи детьми.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3.15. Перед раздачей пищи детям, младший воспитатель обязан: − промыть столы горячей водой с мылом; − тщательно вымыть руки; − надеть специальную одежду для получения и раздачи пищи; − сервировать столы в соответствии с приемом пищи.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>3.1</w:t>
      </w:r>
      <w:bookmarkStart w:id="0" w:name="_GoBack"/>
      <w:bookmarkEnd w:id="0"/>
      <w:r w:rsidRPr="004D4B9F">
        <w:rPr>
          <w:rFonts w:ascii="Times New Roman" w:hAnsi="Times New Roman" w:cs="Times New Roman"/>
          <w:sz w:val="24"/>
          <w:szCs w:val="24"/>
        </w:rPr>
        <w:t xml:space="preserve">6. К сервировке столов могут привлекаться дети с 3 лет.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3.17.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дежурные могут раздать и собрать подставки для салфеток, ложки) </w:t>
      </w:r>
    </w:p>
    <w:p w:rsidR="006970B1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3.18. Во время раздачи пищи категорически запрещается нахождение детей </w:t>
      </w:r>
      <w:proofErr w:type="gramStart"/>
      <w:r w:rsidRPr="004D4B9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4B9F">
        <w:rPr>
          <w:rFonts w:ascii="Times New Roman" w:hAnsi="Times New Roman" w:cs="Times New Roman"/>
          <w:sz w:val="24"/>
          <w:szCs w:val="24"/>
        </w:rPr>
        <w:t xml:space="preserve"> обеденной зон.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lastRenderedPageBreak/>
        <w:t xml:space="preserve">3.19. Подача блюд и прием пищи в обед осуществляется в следующем порядке: − расставить хлебные тарелки с хлебом; − разлить III блюдо; − в </w:t>
      </w:r>
      <w:r>
        <w:rPr>
          <w:rFonts w:ascii="Times New Roman" w:hAnsi="Times New Roman" w:cs="Times New Roman"/>
          <w:sz w:val="24"/>
          <w:szCs w:val="24"/>
        </w:rPr>
        <w:t>тарелки</w:t>
      </w:r>
      <w:r w:rsidRPr="004D4B9F">
        <w:rPr>
          <w:rFonts w:ascii="Times New Roman" w:hAnsi="Times New Roman" w:cs="Times New Roman"/>
          <w:sz w:val="24"/>
          <w:szCs w:val="24"/>
        </w:rPr>
        <w:t xml:space="preserve">, согласно меню, разложить порционные овощи; − подать первое блюдо; − предложить детям сесть за столы и начинать прием пищи; − по мере употребления убирать со столов </w:t>
      </w:r>
      <w:r>
        <w:rPr>
          <w:rFonts w:ascii="Times New Roman" w:hAnsi="Times New Roman" w:cs="Times New Roman"/>
          <w:sz w:val="24"/>
          <w:szCs w:val="24"/>
        </w:rPr>
        <w:t>тарелки</w:t>
      </w:r>
      <w:r w:rsidRPr="004D4B9F">
        <w:rPr>
          <w:rFonts w:ascii="Times New Roman" w:hAnsi="Times New Roman" w:cs="Times New Roman"/>
          <w:sz w:val="24"/>
          <w:szCs w:val="24"/>
        </w:rPr>
        <w:t xml:space="preserve"> для порционных овощей;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B9F">
        <w:rPr>
          <w:rFonts w:ascii="Times New Roman" w:hAnsi="Times New Roman" w:cs="Times New Roman"/>
          <w:sz w:val="24"/>
          <w:szCs w:val="24"/>
        </w:rPr>
        <w:t xml:space="preserve">убрать со столов тарелки из-под первого; − подать второе блюдо;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B9F" w:rsidRPr="004D4B9F" w:rsidRDefault="004D4B9F" w:rsidP="004D4B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9F">
        <w:rPr>
          <w:rFonts w:ascii="Times New Roman" w:hAnsi="Times New Roman" w:cs="Times New Roman"/>
          <w:b/>
          <w:sz w:val="24"/>
          <w:szCs w:val="24"/>
        </w:rPr>
        <w:t>4. Организация санитарно-эпидемиологического режима в Учреждении.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 В Учреждении проводятся противоэпидемические мероприятия: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4.1. Осуществляется уборка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Учреждения;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4.2. Обеспечиваются условия для гигиенической обработки рук с применением кожных антисептиков при входе в Учреждение, в помещениях для приема пищи, санитарных узлах и туалетных комнатах;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4.3. Ежедневная влажная уборка помещений проводится с применением дезинфицирующих средств с обработкой всех контактных поверхностей;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4.4. Генеральная уборка проводится не реже одного раза в неделю; </w:t>
      </w:r>
    </w:p>
    <w:p w:rsidR="006970B1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4.4. Осуществляется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Учреждении;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4.5. Работа сотрудников, участвующих в приготовлении и раздаче пищи, обслуживающего персонала организуется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производится не реже 1 раза в 3 часа, фильтров - в соответствии с инструкцией по их применению; </w:t>
      </w:r>
    </w:p>
    <w:p w:rsidR="004D4B9F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4.6. Мытье посуды осуществляется ручным способом с обработкой столовой посуды и приборов дезинфицирующими средствами в соответствии с инструкциями по их применению </w:t>
      </w:r>
    </w:p>
    <w:p w:rsidR="004D4B9F" w:rsidRPr="004D4B9F" w:rsidRDefault="004D4B9F" w:rsidP="004D4B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9F">
        <w:rPr>
          <w:rFonts w:ascii="Times New Roman" w:hAnsi="Times New Roman" w:cs="Times New Roman"/>
          <w:b/>
          <w:sz w:val="24"/>
          <w:szCs w:val="24"/>
        </w:rPr>
        <w:t xml:space="preserve">5. Организация питания работников Учреждения </w:t>
      </w:r>
    </w:p>
    <w:p w:rsidR="00EE7591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5.1. Питание сотрудников Учреждения осуществляется согласно заявлениям с указанием блюда. На основании заявлений издается приказ о питающихся сотрудниках. Прием пищи сотрудниками осуществляется после приема пищи воспитанниками. </w:t>
      </w:r>
    </w:p>
    <w:p w:rsidR="00EE7591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5.2. Остальные сотрудники, не работающие в группах, питаются согласно графику, утвержденному заведующей Учреждением, в специально отведенном помещении. </w:t>
      </w:r>
    </w:p>
    <w:p w:rsidR="00EE7591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>5.3. В меню-раскладке указываются наименование продуктов и выход порций для питания сотрудников.</w:t>
      </w:r>
    </w:p>
    <w:p w:rsidR="00EE7591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 5.4. Оплата сотрудниками питания производится ежемесячно бухгалтером путем вычета из заработной платы согласно табелю питания сотрудников. </w:t>
      </w:r>
    </w:p>
    <w:p w:rsidR="00EE7591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591">
        <w:rPr>
          <w:rFonts w:ascii="Times New Roman" w:hAnsi="Times New Roman" w:cs="Times New Roman"/>
          <w:b/>
          <w:sz w:val="24"/>
          <w:szCs w:val="24"/>
        </w:rPr>
        <w:t>6. Контроль за организацией питания</w:t>
      </w:r>
      <w:r w:rsidRPr="004D4B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591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6.1. В целях осуществления контроля за организацией питания детей, качеством доставляемых продуктов и соблюдения санитарно-гигиенических требований при приготовлении и раздаче пищи в Учреждении действует </w:t>
      </w:r>
      <w:proofErr w:type="spellStart"/>
      <w:r w:rsidRPr="004D4B9F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4D4B9F">
        <w:rPr>
          <w:rFonts w:ascii="Times New Roman" w:hAnsi="Times New Roman" w:cs="Times New Roman"/>
          <w:sz w:val="24"/>
          <w:szCs w:val="24"/>
        </w:rPr>
        <w:t xml:space="preserve"> комиссия.</w:t>
      </w:r>
    </w:p>
    <w:p w:rsidR="00EE7591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 6.2. </w:t>
      </w:r>
      <w:proofErr w:type="spellStart"/>
      <w:r w:rsidRPr="004D4B9F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4D4B9F">
        <w:rPr>
          <w:rFonts w:ascii="Times New Roman" w:hAnsi="Times New Roman" w:cs="Times New Roman"/>
          <w:sz w:val="24"/>
          <w:szCs w:val="24"/>
        </w:rPr>
        <w:t xml:space="preserve"> комиссия осуществляет свою деятельность в соответствии с Положением о </w:t>
      </w:r>
      <w:proofErr w:type="spellStart"/>
      <w:r w:rsidRPr="004D4B9F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4D4B9F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EE7591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591">
        <w:rPr>
          <w:rFonts w:ascii="Times New Roman" w:hAnsi="Times New Roman" w:cs="Times New Roman"/>
          <w:b/>
          <w:sz w:val="24"/>
          <w:szCs w:val="24"/>
        </w:rPr>
        <w:t xml:space="preserve"> 7. Финансирование расходов на питание детей в Учреждении</w:t>
      </w:r>
      <w:r w:rsidRPr="004D4B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591" w:rsidRDefault="004D4B9F" w:rsidP="004D4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B9F">
        <w:rPr>
          <w:rFonts w:ascii="Times New Roman" w:hAnsi="Times New Roman" w:cs="Times New Roman"/>
          <w:sz w:val="24"/>
          <w:szCs w:val="24"/>
        </w:rPr>
        <w:t xml:space="preserve">7.1. Расчёт финансирования расходов на питание детей Учреждения осуществляется бухгалтерией управления образования на основании установленных норм питания и физиологических потребностей детей. </w:t>
      </w:r>
    </w:p>
    <w:p w:rsidR="00852006" w:rsidRDefault="004D4B9F" w:rsidP="004D4B9F">
      <w:pPr>
        <w:spacing w:after="0"/>
        <w:jc w:val="both"/>
      </w:pPr>
      <w:r w:rsidRPr="004D4B9F">
        <w:rPr>
          <w:rFonts w:ascii="Times New Roman" w:hAnsi="Times New Roman" w:cs="Times New Roman"/>
          <w:sz w:val="24"/>
          <w:szCs w:val="24"/>
        </w:rPr>
        <w:t>7.2. Финансирование расходов на питание осуществляется за счёт бюджетных средств.</w:t>
      </w:r>
      <w:r>
        <w:t xml:space="preserve"> </w:t>
      </w:r>
      <w:r w:rsidR="00EE7591">
        <w:t xml:space="preserve"> </w:t>
      </w:r>
    </w:p>
    <w:sectPr w:rsidR="00852006" w:rsidSect="00EE7591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B9F"/>
    <w:rsid w:val="00204D63"/>
    <w:rsid w:val="00254B90"/>
    <w:rsid w:val="002905A9"/>
    <w:rsid w:val="00315004"/>
    <w:rsid w:val="004B4D2A"/>
    <w:rsid w:val="004D4B9F"/>
    <w:rsid w:val="006970B1"/>
    <w:rsid w:val="00852006"/>
    <w:rsid w:val="008546B2"/>
    <w:rsid w:val="00A61D24"/>
    <w:rsid w:val="00B55005"/>
    <w:rsid w:val="00C23144"/>
    <w:rsid w:val="00DA6E17"/>
    <w:rsid w:val="00EE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4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4D4B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7</cp:revision>
  <cp:lastPrinted>2022-04-28T06:16:00Z</cp:lastPrinted>
  <dcterms:created xsi:type="dcterms:W3CDTF">2022-04-26T14:16:00Z</dcterms:created>
  <dcterms:modified xsi:type="dcterms:W3CDTF">2022-04-28T07:09:00Z</dcterms:modified>
</cp:coreProperties>
</file>